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259E8" w14:textId="77777777" w:rsidR="00085548" w:rsidRPr="00806866" w:rsidRDefault="00085548" w:rsidP="00085548">
      <w:pPr>
        <w:rPr>
          <w:rFonts w:ascii="Arial" w:hAnsi="Arial" w:cs="Arial"/>
          <w:b/>
          <w:bCs/>
          <w:i/>
          <w:iCs/>
          <w:color w:val="000000" w:themeColor="text1"/>
          <w:sz w:val="30"/>
          <w:szCs w:val="30"/>
          <w:lang w:val="pt-BR"/>
        </w:rPr>
      </w:pPr>
      <w:r w:rsidRPr="00806866">
        <w:rPr>
          <w:rFonts w:ascii="Arial" w:hAnsi="Arial" w:cs="Arial"/>
          <w:b/>
          <w:bCs/>
          <w:i/>
          <w:iCs/>
          <w:color w:val="000000" w:themeColor="text1"/>
          <w:sz w:val="30"/>
          <w:szCs w:val="30"/>
          <w:lang w:val="pt-BR"/>
        </w:rPr>
        <w:t xml:space="preserve">Sexto Principio </w:t>
      </w:r>
      <w:r>
        <w:rPr>
          <w:rFonts w:ascii="Arial" w:hAnsi="Arial" w:cs="Arial"/>
          <w:b/>
          <w:bCs/>
          <w:i/>
          <w:iCs/>
          <w:color w:val="000000" w:themeColor="text1"/>
          <w:sz w:val="30"/>
          <w:szCs w:val="30"/>
          <w:lang w:val="pt-BR"/>
        </w:rPr>
        <w:tab/>
      </w:r>
      <w:r>
        <w:rPr>
          <w:rFonts w:ascii="Arial" w:hAnsi="Arial" w:cs="Arial"/>
          <w:b/>
          <w:bCs/>
          <w:i/>
          <w:iCs/>
          <w:color w:val="000000" w:themeColor="text1"/>
          <w:sz w:val="30"/>
          <w:szCs w:val="30"/>
          <w:lang w:val="pt-BR"/>
        </w:rPr>
        <w:tab/>
      </w:r>
      <w:r>
        <w:rPr>
          <w:rFonts w:ascii="Arial" w:hAnsi="Arial" w:cs="Arial"/>
          <w:b/>
          <w:bCs/>
          <w:i/>
          <w:iCs/>
          <w:color w:val="000000" w:themeColor="text1"/>
          <w:sz w:val="30"/>
          <w:szCs w:val="30"/>
          <w:lang w:val="pt-BR"/>
        </w:rPr>
        <w:tab/>
      </w:r>
    </w:p>
    <w:p w14:paraId="275FDBF8" w14:textId="77777777" w:rsidR="00085548" w:rsidRPr="00806866" w:rsidRDefault="00085548" w:rsidP="00085548">
      <w:pPr>
        <w:rPr>
          <w:rFonts w:ascii="Arial" w:hAnsi="Arial" w:cs="Arial"/>
          <w:color w:val="000000" w:themeColor="text1"/>
          <w:sz w:val="30"/>
          <w:szCs w:val="30"/>
          <w:lang w:val="es-ES"/>
        </w:rPr>
      </w:pPr>
    </w:p>
    <w:p w14:paraId="238685E6" w14:textId="77777777" w:rsidR="00085548" w:rsidRPr="00177690" w:rsidRDefault="00085548" w:rsidP="00085548">
      <w:pPr>
        <w:textAlignment w:val="baseline"/>
        <w:rPr>
          <w:rFonts w:ascii="Arial" w:eastAsia="Times New Roman" w:hAnsi="Arial" w:cs="Arial"/>
          <w:b/>
          <w:bCs/>
          <w:color w:val="000000" w:themeColor="text1"/>
          <w:sz w:val="26"/>
          <w:szCs w:val="26"/>
        </w:rPr>
      </w:pPr>
      <w:r w:rsidRPr="00177690">
        <w:rPr>
          <w:rFonts w:ascii="Arial" w:eastAsia="Times New Roman" w:hAnsi="Arial" w:cs="Arial"/>
          <w:b/>
          <w:bCs/>
          <w:color w:val="000000" w:themeColor="text1"/>
          <w:sz w:val="26"/>
          <w:szCs w:val="26"/>
          <w:bdr w:val="none" w:sz="0" w:space="0" w:color="auto" w:frame="1"/>
          <w:shd w:val="clear" w:color="auto" w:fill="FFFFFF"/>
        </w:rPr>
        <w:t>La Acción Divina es el proceso sanador de transformación en Cristo, permitiéndonos experimentar una intimidad cada vez mayor con Dios, así como el cuidado práctico de otros que surge de esta relación.</w:t>
      </w:r>
    </w:p>
    <w:p w14:paraId="7ACB82FF" w14:textId="77777777" w:rsidR="00085548" w:rsidRPr="00177690" w:rsidRDefault="00085548" w:rsidP="00085548">
      <w:pPr>
        <w:textAlignment w:val="baseline"/>
        <w:rPr>
          <w:rFonts w:ascii="Arial" w:eastAsia="Times New Roman" w:hAnsi="Arial" w:cs="Arial"/>
          <w:color w:val="000000" w:themeColor="text1"/>
          <w:sz w:val="26"/>
          <w:szCs w:val="26"/>
        </w:rPr>
      </w:pPr>
      <w:r w:rsidRPr="00177690">
        <w:rPr>
          <w:rFonts w:ascii="Arial" w:eastAsia="Times New Roman" w:hAnsi="Arial" w:cs="Arial"/>
          <w:color w:val="000000" w:themeColor="text1"/>
          <w:sz w:val="26"/>
          <w:szCs w:val="26"/>
        </w:rPr>
        <w:t> </w:t>
      </w:r>
    </w:p>
    <w:p w14:paraId="6C6D648C" w14:textId="77777777" w:rsidR="00085548" w:rsidRPr="00177690" w:rsidRDefault="00085548" w:rsidP="00085548">
      <w:pPr>
        <w:textAlignment w:val="baseline"/>
        <w:rPr>
          <w:rFonts w:ascii="Arial" w:eastAsia="Times New Roman" w:hAnsi="Arial" w:cs="Arial"/>
          <w:color w:val="000000" w:themeColor="text1"/>
          <w:sz w:val="26"/>
          <w:szCs w:val="26"/>
        </w:rPr>
      </w:pPr>
      <w:r w:rsidRPr="00177690">
        <w:rPr>
          <w:rFonts w:ascii="Arial" w:eastAsia="Times New Roman" w:hAnsi="Arial" w:cs="Arial"/>
          <w:i/>
          <w:iCs/>
          <w:color w:val="000000" w:themeColor="text1"/>
          <w:sz w:val="26"/>
          <w:szCs w:val="26"/>
          <w:bdr w:val="none" w:sz="0" w:space="0" w:color="auto" w:frame="1"/>
          <w:shd w:val="clear" w:color="auto" w:fill="FFFFFF"/>
        </w:rPr>
        <w:t>El proceso sanador de transformación implica la purificación de nuestro falso yo y de nuestra motivación egoica, basados en las necesidades instintivas de nuestra primera infancia y la influencia del condicionamiento cultural. La purificación consiste en nuestra gradual liberación del dominio de las motivaciones conscientes e inconscientes del ego y del falso yo. Ocurre a través de la infusión del amor divino, que es esencial al proceso de sanación. La purificación conduce a la libertad interior para amar, a través del genuino auto-conocimiento y la activación de los Frutos y Dones del Espíritu.</w:t>
      </w:r>
    </w:p>
    <w:p w14:paraId="3BB74F10" w14:textId="77777777" w:rsidR="00085548" w:rsidRPr="00823BB4" w:rsidRDefault="00085548" w:rsidP="00085548">
      <w:pPr>
        <w:textAlignment w:val="baseline"/>
        <w:rPr>
          <w:rFonts w:ascii="Arial" w:eastAsia="Times New Roman" w:hAnsi="Arial" w:cs="Arial"/>
          <w:color w:val="403027"/>
          <w:sz w:val="26"/>
          <w:szCs w:val="26"/>
        </w:rPr>
      </w:pPr>
    </w:p>
    <w:p w14:paraId="0260EA90" w14:textId="77777777" w:rsidR="00085548" w:rsidRDefault="00085548" w:rsidP="00085548">
      <w:pPr>
        <w:textAlignment w:val="baseline"/>
        <w:rPr>
          <w:rFonts w:ascii="Arial" w:eastAsia="Times New Roman" w:hAnsi="Arial" w:cs="Arial"/>
          <w:color w:val="4C7A9C"/>
          <w:sz w:val="26"/>
          <w:szCs w:val="26"/>
          <w:bdr w:val="none" w:sz="0" w:space="0" w:color="auto" w:frame="1"/>
          <w:shd w:val="clear" w:color="auto" w:fill="FFFFFF"/>
        </w:rPr>
      </w:pPr>
    </w:p>
    <w:p w14:paraId="5B13504E" w14:textId="77777777" w:rsidR="00085548" w:rsidRDefault="00085548" w:rsidP="00085548">
      <w:pPr>
        <w:textAlignment w:val="baseline"/>
        <w:rPr>
          <w:rFonts w:ascii="Arial" w:eastAsia="Times New Roman" w:hAnsi="Arial" w:cs="Arial"/>
          <w:color w:val="4C7A9C"/>
          <w:sz w:val="26"/>
          <w:szCs w:val="26"/>
          <w:bdr w:val="none" w:sz="0" w:space="0" w:color="auto" w:frame="1"/>
          <w:shd w:val="clear" w:color="auto" w:fill="FFFFFF"/>
        </w:rPr>
      </w:pPr>
    </w:p>
    <w:p w14:paraId="0EFCB0CF" w14:textId="77777777" w:rsidR="00085548" w:rsidRDefault="00085548" w:rsidP="00085548">
      <w:pPr>
        <w:textAlignment w:val="baseline"/>
        <w:rPr>
          <w:rFonts w:ascii="Arial" w:eastAsia="Times New Roman" w:hAnsi="Arial" w:cs="Arial"/>
          <w:color w:val="4C7A9C"/>
          <w:sz w:val="26"/>
          <w:szCs w:val="26"/>
          <w:bdr w:val="none" w:sz="0" w:space="0" w:color="auto" w:frame="1"/>
          <w:shd w:val="clear" w:color="auto" w:fill="FFFFFF"/>
        </w:rPr>
      </w:pPr>
    </w:p>
    <w:p w14:paraId="0F17B1F8" w14:textId="77777777" w:rsidR="00085548" w:rsidRDefault="00085548" w:rsidP="00085548">
      <w:pPr>
        <w:textAlignment w:val="baseline"/>
        <w:rPr>
          <w:rFonts w:ascii="Arial" w:eastAsia="Times New Roman" w:hAnsi="Arial" w:cs="Arial"/>
          <w:color w:val="4C7A9C"/>
          <w:sz w:val="26"/>
          <w:szCs w:val="26"/>
          <w:bdr w:val="none" w:sz="0" w:space="0" w:color="auto" w:frame="1"/>
          <w:shd w:val="clear" w:color="auto" w:fill="FFFFFF"/>
        </w:rPr>
      </w:pPr>
    </w:p>
    <w:p w14:paraId="1B13367C" w14:textId="77777777" w:rsidR="00085548" w:rsidRDefault="00085548" w:rsidP="00085548">
      <w:pPr>
        <w:textAlignment w:val="baseline"/>
        <w:rPr>
          <w:rFonts w:ascii="Arial" w:eastAsia="Times New Roman" w:hAnsi="Arial" w:cs="Arial"/>
          <w:color w:val="4C7A9C"/>
          <w:sz w:val="26"/>
          <w:szCs w:val="26"/>
          <w:bdr w:val="none" w:sz="0" w:space="0" w:color="auto" w:frame="1"/>
          <w:shd w:val="clear" w:color="auto" w:fill="FFFFFF"/>
        </w:rPr>
      </w:pPr>
    </w:p>
    <w:p w14:paraId="4B1E0026" w14:textId="77777777" w:rsidR="00085548" w:rsidRDefault="00085548" w:rsidP="00085548">
      <w:pPr>
        <w:textAlignment w:val="baseline"/>
        <w:rPr>
          <w:rFonts w:ascii="Arial" w:eastAsia="Times New Roman" w:hAnsi="Arial" w:cs="Arial"/>
          <w:color w:val="4C7A9C"/>
          <w:sz w:val="26"/>
          <w:szCs w:val="26"/>
          <w:bdr w:val="none" w:sz="0" w:space="0" w:color="auto" w:frame="1"/>
          <w:shd w:val="clear" w:color="auto" w:fill="FFFFFF"/>
        </w:rPr>
      </w:pPr>
    </w:p>
    <w:p w14:paraId="58F8881F" w14:textId="77777777" w:rsidR="00085548" w:rsidRDefault="00085548" w:rsidP="00085548">
      <w:pPr>
        <w:textAlignment w:val="baseline"/>
        <w:rPr>
          <w:rFonts w:ascii="Arial" w:eastAsia="Times New Roman" w:hAnsi="Arial" w:cs="Arial"/>
          <w:color w:val="4C7A9C"/>
          <w:sz w:val="26"/>
          <w:szCs w:val="26"/>
          <w:bdr w:val="none" w:sz="0" w:space="0" w:color="auto" w:frame="1"/>
          <w:shd w:val="clear" w:color="auto" w:fill="FFFFFF"/>
        </w:rPr>
      </w:pPr>
    </w:p>
    <w:p w14:paraId="518AF0B1" w14:textId="77777777" w:rsidR="00085548" w:rsidRDefault="00085548" w:rsidP="00085548">
      <w:pPr>
        <w:textAlignment w:val="baseline"/>
        <w:rPr>
          <w:rFonts w:ascii="Arial" w:eastAsia="Times New Roman" w:hAnsi="Arial" w:cs="Arial"/>
          <w:color w:val="4C7A9C"/>
          <w:sz w:val="26"/>
          <w:szCs w:val="26"/>
          <w:bdr w:val="none" w:sz="0" w:space="0" w:color="auto" w:frame="1"/>
          <w:shd w:val="clear" w:color="auto" w:fill="FFFFFF"/>
        </w:rPr>
      </w:pPr>
    </w:p>
    <w:p w14:paraId="5A409190" w14:textId="77777777" w:rsidR="00085548" w:rsidRDefault="00085548" w:rsidP="00085548">
      <w:pPr>
        <w:textAlignment w:val="baseline"/>
        <w:rPr>
          <w:rFonts w:ascii="Arial" w:eastAsia="Times New Roman" w:hAnsi="Arial" w:cs="Arial"/>
          <w:color w:val="4C7A9C"/>
          <w:sz w:val="26"/>
          <w:szCs w:val="26"/>
          <w:bdr w:val="none" w:sz="0" w:space="0" w:color="auto" w:frame="1"/>
          <w:shd w:val="clear" w:color="auto" w:fill="FFFFFF"/>
        </w:rPr>
      </w:pPr>
    </w:p>
    <w:p w14:paraId="7A1D244A" w14:textId="77777777" w:rsidR="00085548" w:rsidRDefault="00085548" w:rsidP="00085548">
      <w:pPr>
        <w:textAlignment w:val="baseline"/>
        <w:rPr>
          <w:rFonts w:ascii="Arial" w:eastAsia="Times New Roman" w:hAnsi="Arial" w:cs="Arial"/>
          <w:color w:val="4C7A9C"/>
          <w:sz w:val="26"/>
          <w:szCs w:val="26"/>
          <w:bdr w:val="none" w:sz="0" w:space="0" w:color="auto" w:frame="1"/>
          <w:shd w:val="clear" w:color="auto" w:fill="FFFFFF"/>
        </w:rPr>
      </w:pPr>
    </w:p>
    <w:p w14:paraId="4B062910" w14:textId="77777777" w:rsidR="00085548" w:rsidRDefault="00085548" w:rsidP="00085548">
      <w:pPr>
        <w:textAlignment w:val="baseline"/>
        <w:rPr>
          <w:rFonts w:ascii="Arial" w:eastAsia="Times New Roman" w:hAnsi="Arial" w:cs="Arial"/>
          <w:color w:val="4C7A9C"/>
          <w:sz w:val="26"/>
          <w:szCs w:val="26"/>
          <w:bdr w:val="none" w:sz="0" w:space="0" w:color="auto" w:frame="1"/>
          <w:shd w:val="clear" w:color="auto" w:fill="FFFFFF"/>
        </w:rPr>
      </w:pPr>
    </w:p>
    <w:p w14:paraId="46622028" w14:textId="77777777" w:rsidR="00085548" w:rsidRDefault="00085548" w:rsidP="00085548">
      <w:pPr>
        <w:textAlignment w:val="baseline"/>
        <w:rPr>
          <w:rFonts w:ascii="Arial" w:eastAsia="Times New Roman" w:hAnsi="Arial" w:cs="Arial"/>
          <w:color w:val="4C7A9C"/>
          <w:sz w:val="26"/>
          <w:szCs w:val="26"/>
          <w:bdr w:val="none" w:sz="0" w:space="0" w:color="auto" w:frame="1"/>
          <w:shd w:val="clear" w:color="auto" w:fill="FFFFFF"/>
        </w:rPr>
      </w:pPr>
    </w:p>
    <w:p w14:paraId="3D78741A" w14:textId="77777777" w:rsidR="00085548" w:rsidRDefault="00085548" w:rsidP="00085548">
      <w:pPr>
        <w:textAlignment w:val="baseline"/>
        <w:rPr>
          <w:rFonts w:ascii="Arial" w:eastAsia="Times New Roman" w:hAnsi="Arial" w:cs="Arial"/>
          <w:color w:val="4C7A9C"/>
          <w:sz w:val="26"/>
          <w:szCs w:val="26"/>
          <w:bdr w:val="none" w:sz="0" w:space="0" w:color="auto" w:frame="1"/>
          <w:shd w:val="clear" w:color="auto" w:fill="FFFFFF"/>
        </w:rPr>
      </w:pPr>
    </w:p>
    <w:p w14:paraId="510ACD8E" w14:textId="77777777" w:rsidR="00085548" w:rsidRPr="00085548" w:rsidRDefault="00085548" w:rsidP="00085548">
      <w:pPr>
        <w:textAlignment w:val="baseline"/>
        <w:rPr>
          <w:rFonts w:ascii="Arial" w:eastAsia="Times New Roman" w:hAnsi="Arial" w:cs="Arial"/>
          <w:b/>
          <w:bCs/>
          <w:color w:val="000000" w:themeColor="text1"/>
          <w:sz w:val="26"/>
          <w:szCs w:val="26"/>
          <w:bdr w:val="none" w:sz="0" w:space="0" w:color="auto" w:frame="1"/>
          <w:shd w:val="clear" w:color="auto" w:fill="FFFFFF"/>
          <w:lang w:val="es-ES"/>
        </w:rPr>
      </w:pPr>
      <w:r w:rsidRPr="00085548">
        <w:rPr>
          <w:rFonts w:ascii="Arial" w:eastAsia="Times New Roman" w:hAnsi="Arial" w:cs="Arial"/>
          <w:b/>
          <w:bCs/>
          <w:color w:val="000000" w:themeColor="text1"/>
          <w:sz w:val="26"/>
          <w:szCs w:val="26"/>
          <w:bdr w:val="none" w:sz="0" w:space="0" w:color="auto" w:frame="1"/>
          <w:shd w:val="clear" w:color="auto" w:fill="FFFFFF"/>
          <w:lang w:val="es-ES"/>
        </w:rPr>
        <w:t xml:space="preserve">Sexto Principio </w:t>
      </w:r>
    </w:p>
    <w:p w14:paraId="267C9EB3" w14:textId="77777777" w:rsidR="00085548" w:rsidRPr="00085548" w:rsidRDefault="00085548" w:rsidP="00085548">
      <w:pPr>
        <w:textAlignment w:val="baseline"/>
        <w:rPr>
          <w:rFonts w:ascii="Arial" w:eastAsia="Times New Roman" w:hAnsi="Arial" w:cs="Arial"/>
          <w:b/>
          <w:bCs/>
          <w:color w:val="000000" w:themeColor="text1"/>
          <w:sz w:val="26"/>
          <w:szCs w:val="26"/>
          <w:bdr w:val="none" w:sz="0" w:space="0" w:color="auto" w:frame="1"/>
          <w:shd w:val="clear" w:color="auto" w:fill="FFFFFF"/>
          <w:lang w:val="es-ES"/>
        </w:rPr>
      </w:pPr>
    </w:p>
    <w:p w14:paraId="0300BE18" w14:textId="77777777" w:rsidR="00085548" w:rsidRDefault="00085548" w:rsidP="00085548">
      <w:pPr>
        <w:textAlignment w:val="baseline"/>
        <w:rPr>
          <w:rFonts w:ascii="Arial" w:eastAsia="Times New Roman" w:hAnsi="Arial" w:cs="Arial"/>
          <w:b/>
          <w:bCs/>
          <w:color w:val="000000" w:themeColor="text1"/>
          <w:sz w:val="26"/>
          <w:szCs w:val="26"/>
          <w:bdr w:val="none" w:sz="0" w:space="0" w:color="auto" w:frame="1"/>
          <w:shd w:val="clear" w:color="auto" w:fill="FFFFFF"/>
        </w:rPr>
      </w:pPr>
    </w:p>
    <w:p w14:paraId="15E0F1E7" w14:textId="64B4B140" w:rsidR="00085548" w:rsidRPr="00024F63" w:rsidRDefault="00085548" w:rsidP="00085548">
      <w:pPr>
        <w:textAlignment w:val="baseline"/>
        <w:rPr>
          <w:rFonts w:ascii="Arial" w:eastAsia="Times New Roman" w:hAnsi="Arial" w:cs="Arial"/>
          <w:b/>
          <w:bCs/>
          <w:color w:val="000000" w:themeColor="text1"/>
          <w:sz w:val="26"/>
          <w:szCs w:val="26"/>
        </w:rPr>
      </w:pPr>
      <w:r w:rsidRPr="00024F63">
        <w:rPr>
          <w:rFonts w:ascii="Arial" w:eastAsia="Times New Roman" w:hAnsi="Arial" w:cs="Arial"/>
          <w:b/>
          <w:bCs/>
          <w:color w:val="000000" w:themeColor="text1"/>
          <w:sz w:val="26"/>
          <w:szCs w:val="26"/>
          <w:bdr w:val="none" w:sz="0" w:space="0" w:color="auto" w:frame="1"/>
          <w:shd w:val="clear" w:color="auto" w:fill="FFFFFF"/>
        </w:rPr>
        <w:t>A Ação Divina é o processo sanador de transformação em Cristo permitindo-nos experimentar uma intimidade cada vez mais profunda com Deus e com o cuidado prático pelos outros que surge desta relação.</w:t>
      </w:r>
    </w:p>
    <w:p w14:paraId="71ACD939" w14:textId="77777777" w:rsidR="00085548" w:rsidRPr="00024F63" w:rsidRDefault="00085548" w:rsidP="00085548">
      <w:pPr>
        <w:textAlignment w:val="baseline"/>
        <w:rPr>
          <w:rFonts w:ascii="Arial" w:eastAsia="Times New Roman" w:hAnsi="Arial" w:cs="Arial"/>
          <w:color w:val="000000" w:themeColor="text1"/>
          <w:sz w:val="26"/>
          <w:szCs w:val="26"/>
        </w:rPr>
      </w:pPr>
      <w:r w:rsidRPr="00024F63">
        <w:rPr>
          <w:rFonts w:ascii="Arial" w:eastAsia="Times New Roman" w:hAnsi="Arial" w:cs="Arial"/>
          <w:color w:val="000000" w:themeColor="text1"/>
          <w:sz w:val="26"/>
          <w:szCs w:val="26"/>
        </w:rPr>
        <w:t> </w:t>
      </w:r>
    </w:p>
    <w:p w14:paraId="0F16434A" w14:textId="77777777" w:rsidR="00085548" w:rsidRDefault="00085548" w:rsidP="00085548">
      <w:pPr>
        <w:textAlignment w:val="baseline"/>
        <w:rPr>
          <w:rFonts w:ascii="Arial" w:eastAsia="Times New Roman" w:hAnsi="Arial" w:cs="Arial"/>
          <w:i/>
          <w:iCs/>
          <w:color w:val="000000" w:themeColor="text1"/>
          <w:sz w:val="26"/>
          <w:szCs w:val="26"/>
          <w:bdr w:val="none" w:sz="0" w:space="0" w:color="auto" w:frame="1"/>
          <w:shd w:val="clear" w:color="auto" w:fill="FFFFFF"/>
        </w:rPr>
      </w:pPr>
      <w:r w:rsidRPr="00024F63">
        <w:rPr>
          <w:rFonts w:ascii="Arial" w:eastAsia="Times New Roman" w:hAnsi="Arial" w:cs="Arial"/>
          <w:i/>
          <w:iCs/>
          <w:color w:val="000000" w:themeColor="text1"/>
          <w:sz w:val="26"/>
          <w:szCs w:val="26"/>
          <w:bdr w:val="none" w:sz="0" w:space="0" w:color="auto" w:frame="1"/>
          <w:shd w:val="clear" w:color="auto" w:fill="FFFFFF"/>
        </w:rPr>
        <w:t xml:space="preserve">O processo sanador de transformação implica a purificação de nosso falso eu e de nossa motivação egóica, baseados nas necessidades instintivas de nossa primeira infância e na influência do condicionamento cultural. A purificação consiste em nossa gradual libertação do domínio das motivações conscientes e </w:t>
      </w:r>
    </w:p>
    <w:p w14:paraId="642030CB" w14:textId="77777777" w:rsidR="00085548" w:rsidRDefault="00085548" w:rsidP="00085548">
      <w:pPr>
        <w:textAlignment w:val="baseline"/>
        <w:rPr>
          <w:rFonts w:ascii="Arial" w:eastAsia="Times New Roman" w:hAnsi="Arial" w:cs="Arial"/>
          <w:i/>
          <w:iCs/>
          <w:color w:val="000000" w:themeColor="text1"/>
          <w:sz w:val="26"/>
          <w:szCs w:val="26"/>
          <w:bdr w:val="none" w:sz="0" w:space="0" w:color="auto" w:frame="1"/>
          <w:shd w:val="clear" w:color="auto" w:fill="FFFFFF"/>
        </w:rPr>
      </w:pPr>
    </w:p>
    <w:p w14:paraId="41FCBD74" w14:textId="77777777" w:rsidR="00085548" w:rsidRPr="00E22EBE" w:rsidRDefault="00085548" w:rsidP="00085548">
      <w:pPr>
        <w:textAlignment w:val="baseline"/>
        <w:rPr>
          <w:rFonts w:ascii="Arial" w:eastAsia="Times New Roman" w:hAnsi="Arial" w:cs="Arial"/>
          <w:color w:val="000000" w:themeColor="text1"/>
          <w:sz w:val="26"/>
          <w:szCs w:val="26"/>
        </w:rPr>
      </w:pPr>
      <w:r w:rsidRPr="00024F63">
        <w:rPr>
          <w:rFonts w:ascii="Arial" w:eastAsia="Times New Roman" w:hAnsi="Arial" w:cs="Arial"/>
          <w:i/>
          <w:iCs/>
          <w:color w:val="000000" w:themeColor="text1"/>
          <w:sz w:val="26"/>
          <w:szCs w:val="26"/>
          <w:bdr w:val="none" w:sz="0" w:space="0" w:color="auto" w:frame="1"/>
          <w:shd w:val="clear" w:color="auto" w:fill="FFFFFF"/>
        </w:rPr>
        <w:t>inconscientes do ego e do falso eu. Ocorre através da infusão do amor divino, que é essencial ao processo de cura. A purificação conduz à liberdade interior para amar, através do genuíno autoconhecimento e da ativação dos Frutos e Dons do Espírito</w:t>
      </w:r>
      <w:r w:rsidRPr="00024F63">
        <w:rPr>
          <w:rFonts w:ascii="Arial" w:eastAsia="Times New Roman" w:hAnsi="Arial" w:cs="Arial"/>
          <w:color w:val="000000" w:themeColor="text1"/>
          <w:sz w:val="26"/>
          <w:szCs w:val="26"/>
          <w:bdr w:val="none" w:sz="0" w:space="0" w:color="auto" w:frame="1"/>
          <w:shd w:val="clear" w:color="auto" w:fill="FFFFFF"/>
        </w:rPr>
        <w:t>.</w:t>
      </w:r>
    </w:p>
    <w:p w14:paraId="0122A6F5" w14:textId="77777777" w:rsidR="00C93F85" w:rsidRDefault="00085548"/>
    <w:sectPr w:rsidR="00C93F85" w:rsidSect="00085548">
      <w:pgSz w:w="12240" w:h="15840"/>
      <w:pgMar w:top="1440" w:right="1440" w:bottom="1440" w:left="1440" w:header="720" w:footer="720" w:gutter="0"/>
      <w:cols w:num="2"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548"/>
    <w:rsid w:val="00085548"/>
    <w:rsid w:val="00635276"/>
    <w:rsid w:val="00936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893B4"/>
  <w15:chartTrackingRefBased/>
  <w15:docId w15:val="{B41DACB4-6247-473B-B5FB-3A9BCB80A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548"/>
    <w:pPr>
      <w:spacing w:after="0" w:line="240" w:lineRule="auto"/>
    </w:pPr>
    <w:rPr>
      <w:sz w:val="24"/>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1378</Characters>
  <Application>Microsoft Office Word</Application>
  <DocSecurity>0</DocSecurity>
  <Lines>11</Lines>
  <Paragraphs>3</Paragraphs>
  <ScaleCrop>false</ScaleCrop>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Jacobs</dc:creator>
  <cp:keywords/>
  <dc:description/>
  <cp:lastModifiedBy>Patricia Jacobs</cp:lastModifiedBy>
  <cp:revision>1</cp:revision>
  <dcterms:created xsi:type="dcterms:W3CDTF">2020-07-11T02:36:00Z</dcterms:created>
  <dcterms:modified xsi:type="dcterms:W3CDTF">2020-07-11T02:36:00Z</dcterms:modified>
</cp:coreProperties>
</file>