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57921" w14:textId="77777777" w:rsidR="00D250DE" w:rsidRPr="00F9570F" w:rsidRDefault="00D250DE" w:rsidP="00D250DE">
      <w:pPr>
        <w:autoSpaceDE w:val="0"/>
        <w:autoSpaceDN w:val="0"/>
        <w:adjustRightInd w:val="0"/>
        <w:jc w:val="center"/>
        <w:rPr>
          <w:rFonts w:ascii="Arial" w:hAnsi="Arial" w:cs="Arial"/>
          <w:b/>
          <w:bCs/>
          <w:sz w:val="30"/>
          <w:szCs w:val="30"/>
          <w:lang w:val="es-ES"/>
        </w:rPr>
      </w:pPr>
      <w:r w:rsidRPr="00F9570F">
        <w:rPr>
          <w:rFonts w:ascii="Arial" w:hAnsi="Arial" w:cs="Arial"/>
          <w:b/>
          <w:bCs/>
          <w:sz w:val="30"/>
          <w:szCs w:val="30"/>
          <w:lang w:val="es-ES"/>
        </w:rPr>
        <w:t>UNIDOS EN ORACÍON CENTRANTE – ECI</w:t>
      </w:r>
    </w:p>
    <w:p w14:paraId="203055D9" w14:textId="77777777" w:rsidR="00BE2672" w:rsidRPr="00F9570F" w:rsidRDefault="00BE2672" w:rsidP="00D250DE">
      <w:pPr>
        <w:autoSpaceDE w:val="0"/>
        <w:autoSpaceDN w:val="0"/>
        <w:adjustRightInd w:val="0"/>
        <w:jc w:val="right"/>
        <w:rPr>
          <w:rFonts w:ascii="Arial" w:hAnsi="Arial" w:cs="Arial"/>
          <w:sz w:val="30"/>
          <w:szCs w:val="30"/>
          <w:lang w:val="es-ES"/>
        </w:rPr>
      </w:pPr>
    </w:p>
    <w:p w14:paraId="54010E54" w14:textId="77777777" w:rsidR="00801B6E" w:rsidRDefault="00801B6E" w:rsidP="00D250DE">
      <w:pPr>
        <w:autoSpaceDE w:val="0"/>
        <w:autoSpaceDN w:val="0"/>
        <w:adjustRightInd w:val="0"/>
        <w:jc w:val="right"/>
        <w:rPr>
          <w:rFonts w:ascii="Arial" w:hAnsi="Arial" w:cs="Arial"/>
          <w:sz w:val="30"/>
          <w:szCs w:val="30"/>
          <w:lang w:val="es-ES"/>
        </w:rPr>
      </w:pPr>
    </w:p>
    <w:p w14:paraId="3235C9D8" w14:textId="17DB7C38" w:rsidR="00A62A12" w:rsidRPr="00AB3220" w:rsidRDefault="000570EE" w:rsidP="00AB3220">
      <w:pPr>
        <w:autoSpaceDE w:val="0"/>
        <w:autoSpaceDN w:val="0"/>
        <w:adjustRightInd w:val="0"/>
        <w:jc w:val="right"/>
        <w:rPr>
          <w:rFonts w:ascii="Arial" w:hAnsi="Arial" w:cs="Arial"/>
          <w:sz w:val="30"/>
          <w:szCs w:val="30"/>
          <w:lang w:val="es-ES"/>
        </w:rPr>
      </w:pPr>
      <w:r>
        <w:rPr>
          <w:rFonts w:ascii="Arial" w:hAnsi="Arial" w:cs="Arial"/>
          <w:sz w:val="30"/>
          <w:szCs w:val="30"/>
          <w:lang w:val="es-ES"/>
        </w:rPr>
        <w:t>5</w:t>
      </w:r>
      <w:r w:rsidR="00D250DE" w:rsidRPr="00F9570F">
        <w:rPr>
          <w:rFonts w:ascii="Arial" w:hAnsi="Arial" w:cs="Arial"/>
          <w:sz w:val="30"/>
          <w:szCs w:val="30"/>
          <w:lang w:val="es-ES"/>
        </w:rPr>
        <w:t>/</w:t>
      </w:r>
      <w:r>
        <w:rPr>
          <w:rFonts w:ascii="Arial" w:hAnsi="Arial" w:cs="Arial"/>
          <w:sz w:val="30"/>
          <w:szCs w:val="30"/>
          <w:lang w:val="es-ES"/>
        </w:rPr>
        <w:t>9</w:t>
      </w:r>
      <w:r w:rsidR="00D250DE" w:rsidRPr="00F9570F">
        <w:rPr>
          <w:rFonts w:ascii="Arial" w:hAnsi="Arial" w:cs="Arial"/>
          <w:sz w:val="30"/>
          <w:szCs w:val="30"/>
          <w:lang w:val="es-ES"/>
        </w:rPr>
        <w:t>/2020</w:t>
      </w:r>
    </w:p>
    <w:p w14:paraId="43A0DB54" w14:textId="77777777" w:rsidR="009357E3" w:rsidRDefault="009357E3" w:rsidP="00D250DE">
      <w:pPr>
        <w:autoSpaceDE w:val="0"/>
        <w:autoSpaceDN w:val="0"/>
        <w:adjustRightInd w:val="0"/>
        <w:jc w:val="both"/>
        <w:rPr>
          <w:rFonts w:ascii="Arial" w:hAnsi="Arial" w:cs="Arial"/>
          <w:b/>
          <w:bCs/>
          <w:sz w:val="36"/>
          <w:szCs w:val="36"/>
          <w:lang w:val="es-ES"/>
        </w:rPr>
      </w:pPr>
    </w:p>
    <w:p w14:paraId="7B9F6475" w14:textId="77777777" w:rsidR="009357E3" w:rsidRDefault="009357E3" w:rsidP="00D250DE">
      <w:pPr>
        <w:autoSpaceDE w:val="0"/>
        <w:autoSpaceDN w:val="0"/>
        <w:adjustRightInd w:val="0"/>
        <w:jc w:val="both"/>
        <w:rPr>
          <w:rFonts w:ascii="Arial" w:hAnsi="Arial" w:cs="Arial"/>
          <w:b/>
          <w:bCs/>
          <w:sz w:val="36"/>
          <w:szCs w:val="36"/>
          <w:lang w:val="es-ES"/>
        </w:rPr>
      </w:pPr>
    </w:p>
    <w:p w14:paraId="14A412FA" w14:textId="41F07B72" w:rsidR="00D250DE" w:rsidRPr="00306F07" w:rsidRDefault="00D250DE" w:rsidP="009357E3">
      <w:pPr>
        <w:autoSpaceDE w:val="0"/>
        <w:autoSpaceDN w:val="0"/>
        <w:adjustRightInd w:val="0"/>
        <w:jc w:val="both"/>
        <w:rPr>
          <w:rFonts w:ascii="Arial" w:hAnsi="Arial" w:cs="Arial"/>
          <w:b/>
          <w:bCs/>
          <w:sz w:val="36"/>
          <w:szCs w:val="36"/>
          <w:lang w:val="es-ES"/>
        </w:rPr>
      </w:pPr>
      <w:proofErr w:type="spellStart"/>
      <w:r w:rsidRPr="00306F07">
        <w:rPr>
          <w:rFonts w:ascii="Arial" w:hAnsi="Arial" w:cs="Arial"/>
          <w:b/>
          <w:bCs/>
          <w:sz w:val="36"/>
          <w:szCs w:val="36"/>
          <w:lang w:val="es-ES"/>
        </w:rPr>
        <w:t>Lectio</w:t>
      </w:r>
      <w:proofErr w:type="spellEnd"/>
      <w:r w:rsidR="000D54D3" w:rsidRPr="00306F07">
        <w:rPr>
          <w:rFonts w:ascii="Arial" w:hAnsi="Arial" w:cs="Arial"/>
          <w:b/>
          <w:bCs/>
          <w:sz w:val="36"/>
          <w:szCs w:val="36"/>
          <w:lang w:val="es-ES"/>
        </w:rPr>
        <w:t xml:space="preserve">: </w:t>
      </w:r>
      <w:r w:rsidR="004F42FE" w:rsidRPr="00306F07">
        <w:rPr>
          <w:rFonts w:ascii="Arial" w:hAnsi="Arial" w:cs="Arial"/>
          <w:b/>
          <w:bCs/>
          <w:sz w:val="36"/>
          <w:szCs w:val="36"/>
          <w:lang w:val="es-ES"/>
        </w:rPr>
        <w:t>Mateo 6,</w:t>
      </w:r>
      <w:r w:rsidR="00844D69">
        <w:rPr>
          <w:rFonts w:ascii="Arial" w:hAnsi="Arial" w:cs="Arial"/>
          <w:b/>
          <w:bCs/>
          <w:sz w:val="36"/>
          <w:szCs w:val="36"/>
          <w:lang w:val="es-ES"/>
        </w:rPr>
        <w:t xml:space="preserve"> 9-</w:t>
      </w:r>
      <w:r w:rsidR="00DE3985">
        <w:rPr>
          <w:rFonts w:ascii="Arial" w:hAnsi="Arial" w:cs="Arial"/>
          <w:b/>
          <w:bCs/>
          <w:sz w:val="36"/>
          <w:szCs w:val="36"/>
          <w:lang w:val="es-ES"/>
        </w:rPr>
        <w:t>15</w:t>
      </w:r>
    </w:p>
    <w:p w14:paraId="0839CEBA" w14:textId="2B69D237" w:rsidR="004E717C" w:rsidRPr="00306F07" w:rsidRDefault="004E717C" w:rsidP="009357E3">
      <w:pPr>
        <w:autoSpaceDE w:val="0"/>
        <w:autoSpaceDN w:val="0"/>
        <w:adjustRightInd w:val="0"/>
        <w:jc w:val="both"/>
        <w:rPr>
          <w:rFonts w:ascii="Arial" w:hAnsi="Arial" w:cs="Arial"/>
          <w:sz w:val="36"/>
          <w:szCs w:val="36"/>
        </w:rPr>
      </w:pPr>
    </w:p>
    <w:p w14:paraId="5E9A46BF" w14:textId="0CD71588" w:rsidR="00C14722" w:rsidRDefault="00C14722" w:rsidP="009357E3">
      <w:pPr>
        <w:jc w:val="both"/>
        <w:rPr>
          <w:rFonts w:ascii="-webkit-standard" w:hAnsi="-webkit-standard"/>
          <w:color w:val="000000"/>
          <w:sz w:val="36"/>
          <w:szCs w:val="36"/>
          <w:shd w:val="clear" w:color="auto" w:fill="FFFFFF"/>
        </w:rPr>
      </w:pPr>
    </w:p>
    <w:p w14:paraId="3261C3F8" w14:textId="5DA3AB86" w:rsidR="00844D69" w:rsidRPr="007B469F" w:rsidRDefault="00844D69" w:rsidP="007B469F">
      <w:pPr>
        <w:jc w:val="both"/>
        <w:rPr>
          <w:rFonts w:ascii="-webkit-standard" w:hAnsi="-webkit-standard"/>
          <w:color w:val="000000"/>
          <w:sz w:val="32"/>
          <w:szCs w:val="32"/>
          <w:shd w:val="clear" w:color="auto" w:fill="FFFFFF"/>
        </w:rPr>
      </w:pPr>
      <w:r w:rsidRPr="007B469F">
        <w:rPr>
          <w:rFonts w:ascii="Georgia" w:hAnsi="Georgia"/>
          <w:color w:val="333333"/>
          <w:sz w:val="32"/>
          <w:szCs w:val="32"/>
          <w:shd w:val="clear" w:color="auto" w:fill="FFFFFF"/>
        </w:rPr>
        <w:t>"Ustedes, pues, recen así: Padre nuestro, que estás en el Cielo, santificado sea tu Nombre, venga tu Reino, hágase tu voluntad así en la tierra como en el Cielo. Danos hoy el pan que nos corresponde; y perdona nuestras deudas, como también nosotros perdonamos a nuestros deudores; y no nos dejes caer en la tentación, sino líbranos del Maligno. Porque si ustedes perdonan a los hombres sus ofensas, también el Padre celestial les perdonará a ustedes. Pero si ustedes no perdonan a los demás, tampoco el Padre les perdonará a ustedes</w:t>
      </w:r>
      <w:r w:rsidR="007B469F">
        <w:rPr>
          <w:rFonts w:ascii="Georgia" w:hAnsi="Georgia"/>
          <w:color w:val="333333"/>
          <w:sz w:val="32"/>
          <w:szCs w:val="32"/>
          <w:shd w:val="clear" w:color="auto" w:fill="FFFFFF"/>
          <w:lang w:val="en-US"/>
        </w:rPr>
        <w:t>”</w:t>
      </w:r>
      <w:r w:rsidRPr="007B469F">
        <w:rPr>
          <w:rFonts w:ascii="Georgia" w:hAnsi="Georgia"/>
          <w:color w:val="333333"/>
          <w:sz w:val="32"/>
          <w:szCs w:val="32"/>
          <w:shd w:val="clear" w:color="auto" w:fill="FFFFFF"/>
        </w:rPr>
        <w:t xml:space="preserve">. </w:t>
      </w:r>
    </w:p>
    <w:p w14:paraId="77261FE4" w14:textId="77777777" w:rsidR="004E717C" w:rsidRPr="00306F07" w:rsidRDefault="004E717C" w:rsidP="009357E3">
      <w:pPr>
        <w:autoSpaceDE w:val="0"/>
        <w:autoSpaceDN w:val="0"/>
        <w:adjustRightInd w:val="0"/>
        <w:jc w:val="both"/>
        <w:rPr>
          <w:rFonts w:ascii="Arial" w:hAnsi="Arial" w:cs="Arial"/>
          <w:sz w:val="36"/>
          <w:szCs w:val="36"/>
        </w:rPr>
      </w:pPr>
    </w:p>
    <w:p w14:paraId="080953B4" w14:textId="4133F6B1" w:rsidR="0013330C" w:rsidRPr="00306F07" w:rsidRDefault="00D543EE" w:rsidP="009357E3">
      <w:pPr>
        <w:jc w:val="both"/>
        <w:rPr>
          <w:rFonts w:ascii="Arial" w:hAnsi="Arial" w:cs="Arial"/>
          <w:b/>
          <w:bCs/>
          <w:sz w:val="36"/>
          <w:szCs w:val="36"/>
          <w:lang w:val="es-ES"/>
        </w:rPr>
      </w:pPr>
      <w:proofErr w:type="spellStart"/>
      <w:r w:rsidRPr="00306F07">
        <w:rPr>
          <w:rFonts w:ascii="Arial" w:hAnsi="Arial" w:cs="Arial"/>
          <w:b/>
          <w:bCs/>
          <w:sz w:val="36"/>
          <w:szCs w:val="36"/>
          <w:lang w:val="es-ES"/>
        </w:rPr>
        <w:t>Lectio</w:t>
      </w:r>
      <w:proofErr w:type="spellEnd"/>
      <w:r w:rsidR="000D6587" w:rsidRPr="00306F07">
        <w:rPr>
          <w:rFonts w:ascii="Arial" w:hAnsi="Arial" w:cs="Arial"/>
          <w:b/>
          <w:bCs/>
          <w:sz w:val="36"/>
          <w:szCs w:val="36"/>
          <w:lang w:val="es-ES"/>
        </w:rPr>
        <w:t>: Mateo 6,</w:t>
      </w:r>
      <w:r w:rsidR="00B263B3" w:rsidRPr="00B263B3">
        <w:rPr>
          <w:rFonts w:ascii="Arial" w:hAnsi="Arial" w:cs="Arial"/>
          <w:b/>
          <w:bCs/>
          <w:sz w:val="36"/>
          <w:szCs w:val="36"/>
          <w:lang w:val="es-ES"/>
        </w:rPr>
        <w:t xml:space="preserve"> </w:t>
      </w:r>
      <w:r w:rsidR="00B263B3">
        <w:rPr>
          <w:rFonts w:ascii="Arial" w:hAnsi="Arial" w:cs="Arial"/>
          <w:b/>
          <w:bCs/>
          <w:sz w:val="36"/>
          <w:szCs w:val="36"/>
          <w:lang w:val="es-ES"/>
        </w:rPr>
        <w:t>9-15</w:t>
      </w:r>
      <w:r w:rsidR="000D6587" w:rsidRPr="00306F07">
        <w:rPr>
          <w:rFonts w:ascii="Arial" w:hAnsi="Arial" w:cs="Arial"/>
          <w:b/>
          <w:bCs/>
          <w:sz w:val="36"/>
          <w:szCs w:val="36"/>
          <w:lang w:val="es-ES"/>
        </w:rPr>
        <w:t xml:space="preserve"> </w:t>
      </w:r>
    </w:p>
    <w:p w14:paraId="66B4B440" w14:textId="20195CC9" w:rsidR="00D543EE" w:rsidRPr="00306F07" w:rsidRDefault="00B9379C" w:rsidP="009357E3">
      <w:pPr>
        <w:jc w:val="both"/>
        <w:rPr>
          <w:rFonts w:ascii="Arial" w:hAnsi="Arial" w:cs="Arial"/>
          <w:b/>
          <w:bCs/>
          <w:sz w:val="36"/>
          <w:szCs w:val="36"/>
          <w:lang w:val="es-ES"/>
        </w:rPr>
      </w:pPr>
      <w:r w:rsidRPr="00306F07">
        <w:rPr>
          <w:rFonts w:ascii="Arial" w:hAnsi="Arial" w:cs="Arial"/>
          <w:b/>
          <w:bCs/>
          <w:sz w:val="36"/>
          <w:szCs w:val="36"/>
          <w:lang w:val="es-ES"/>
        </w:rPr>
        <w:t xml:space="preserve"> </w:t>
      </w:r>
    </w:p>
    <w:p w14:paraId="35ADE017" w14:textId="1C05E05D" w:rsidR="007B469F" w:rsidRPr="007B469F" w:rsidRDefault="007B469F" w:rsidP="007B469F">
      <w:pPr>
        <w:jc w:val="both"/>
        <w:rPr>
          <w:sz w:val="32"/>
          <w:szCs w:val="32"/>
        </w:rPr>
      </w:pPr>
      <w:r w:rsidRPr="007B469F">
        <w:rPr>
          <w:rFonts w:ascii="Georgia" w:hAnsi="Georgia"/>
          <w:color w:val="333333"/>
          <w:sz w:val="32"/>
          <w:szCs w:val="32"/>
          <w:shd w:val="clear" w:color="auto" w:fill="FFFFFF"/>
        </w:rPr>
        <w:t>"Eis como deveis rezar: PAI NOS</w:t>
      </w:r>
      <w:r w:rsidRPr="007B469F">
        <w:rPr>
          <w:rFonts w:ascii="Georgia" w:hAnsi="Georgia"/>
          <w:color w:val="333333"/>
          <w:sz w:val="32"/>
          <w:szCs w:val="32"/>
          <w:shd w:val="clear" w:color="auto" w:fill="FFFFFF"/>
        </w:rPr>
        <w:softHyphen/>
        <w:t>SO, que estais no céu, santificado seja o vosso nome; venha a nós o vosso Reino; seja feita a vossa vontade, assim na terra como no céu. O pão nosso de cada dia nos dai hoje;* perdoai-nos as nossas ofensas, assim como nós perdoamos aos que nos ofenderam;* e não nos deixeis cair em tentação, mas livrai-nos do mal. Porque, se perdoardes aos homens as suas ofensas, vosso Pai celeste também vos perdoará. Mas, se não perdoardes aos homens, tampouco vosso Pai vos perdoará." </w:t>
      </w:r>
      <w:r w:rsidRPr="007B469F">
        <w:rPr>
          <w:rFonts w:ascii="Georgia" w:hAnsi="Georgia"/>
          <w:color w:val="333333"/>
          <w:sz w:val="32"/>
          <w:szCs w:val="32"/>
        </w:rPr>
        <w:br/>
      </w:r>
    </w:p>
    <w:p w14:paraId="533EA432" w14:textId="252DEA35" w:rsidR="00292BE9" w:rsidRDefault="00292BE9" w:rsidP="009357E3">
      <w:pPr>
        <w:jc w:val="both"/>
        <w:rPr>
          <w:sz w:val="36"/>
          <w:szCs w:val="36"/>
        </w:rPr>
      </w:pPr>
    </w:p>
    <w:p w14:paraId="6D7EB723" w14:textId="3144A949" w:rsidR="00292BE9" w:rsidRDefault="00292BE9" w:rsidP="009357E3">
      <w:pPr>
        <w:jc w:val="both"/>
        <w:rPr>
          <w:sz w:val="36"/>
          <w:szCs w:val="36"/>
        </w:rPr>
      </w:pPr>
    </w:p>
    <w:p w14:paraId="321F1AD4" w14:textId="6E551187" w:rsidR="00292BE9" w:rsidRDefault="00292BE9" w:rsidP="009357E3">
      <w:pPr>
        <w:jc w:val="both"/>
        <w:rPr>
          <w:sz w:val="36"/>
          <w:szCs w:val="36"/>
        </w:rPr>
      </w:pPr>
    </w:p>
    <w:p w14:paraId="508E5211" w14:textId="7EEF30E9" w:rsidR="00292BE9" w:rsidRDefault="00292BE9" w:rsidP="009357E3">
      <w:pPr>
        <w:jc w:val="both"/>
        <w:rPr>
          <w:sz w:val="36"/>
          <w:szCs w:val="36"/>
        </w:rPr>
      </w:pPr>
    </w:p>
    <w:p w14:paraId="7A09D129" w14:textId="77777777" w:rsidR="00292BE9" w:rsidRPr="00306F07" w:rsidRDefault="00292BE9" w:rsidP="009357E3">
      <w:pPr>
        <w:jc w:val="both"/>
        <w:rPr>
          <w:sz w:val="36"/>
          <w:szCs w:val="36"/>
        </w:rPr>
      </w:pPr>
    </w:p>
    <w:p w14:paraId="2462EFBF" w14:textId="262F25A5" w:rsidR="00D543EE" w:rsidRPr="00B01C5C" w:rsidRDefault="0020522E" w:rsidP="00B01C5C">
      <w:pPr>
        <w:jc w:val="both"/>
        <w:rPr>
          <w:rFonts w:ascii="Arial" w:hAnsi="Arial" w:cs="Arial"/>
          <w:b/>
          <w:bCs/>
          <w:color w:val="000000" w:themeColor="text1"/>
          <w:sz w:val="32"/>
          <w:szCs w:val="32"/>
          <w:lang w:val="pt-BR"/>
        </w:rPr>
      </w:pPr>
      <w:proofErr w:type="spellStart"/>
      <w:r w:rsidRPr="00B01C5C">
        <w:rPr>
          <w:rFonts w:ascii="Arial" w:hAnsi="Arial" w:cs="Arial"/>
          <w:b/>
          <w:bCs/>
          <w:color w:val="000000" w:themeColor="text1"/>
          <w:sz w:val="32"/>
          <w:szCs w:val="32"/>
          <w:lang w:val="pt-BR"/>
        </w:rPr>
        <w:t>Octavo</w:t>
      </w:r>
      <w:proofErr w:type="spellEnd"/>
      <w:r w:rsidRPr="00B01C5C">
        <w:rPr>
          <w:rFonts w:ascii="Arial" w:hAnsi="Arial" w:cs="Arial"/>
          <w:b/>
          <w:bCs/>
          <w:color w:val="000000" w:themeColor="text1"/>
          <w:sz w:val="32"/>
          <w:szCs w:val="32"/>
          <w:lang w:val="pt-BR"/>
        </w:rPr>
        <w:t xml:space="preserve"> principio </w:t>
      </w:r>
    </w:p>
    <w:p w14:paraId="7E72909A" w14:textId="77777777" w:rsidR="0020522E" w:rsidRPr="00B01C5C" w:rsidRDefault="0020522E" w:rsidP="00B01C5C">
      <w:pPr>
        <w:jc w:val="both"/>
        <w:textAlignment w:val="baseline"/>
        <w:rPr>
          <w:rFonts w:ascii="Arial" w:hAnsi="Arial" w:cs="Arial"/>
          <w:color w:val="000000" w:themeColor="text1"/>
          <w:sz w:val="32"/>
          <w:szCs w:val="32"/>
          <w:bdr w:val="none" w:sz="0" w:space="0" w:color="auto" w:frame="1"/>
          <w:shd w:val="clear" w:color="auto" w:fill="FFFFFF"/>
        </w:rPr>
      </w:pPr>
    </w:p>
    <w:p w14:paraId="4B0B7DB4" w14:textId="5E04EFDB" w:rsidR="0020522E" w:rsidRPr="0020522E" w:rsidRDefault="0020522E" w:rsidP="00B01C5C">
      <w:pPr>
        <w:jc w:val="both"/>
        <w:textAlignment w:val="baseline"/>
        <w:rPr>
          <w:rFonts w:ascii="Arial" w:hAnsi="Arial" w:cs="Arial"/>
          <w:color w:val="000000" w:themeColor="text1"/>
          <w:sz w:val="32"/>
          <w:szCs w:val="32"/>
        </w:rPr>
      </w:pPr>
      <w:r w:rsidRPr="0020522E">
        <w:rPr>
          <w:rFonts w:ascii="Arial" w:hAnsi="Arial" w:cs="Arial"/>
          <w:color w:val="000000" w:themeColor="text1"/>
          <w:sz w:val="32"/>
          <w:szCs w:val="32"/>
          <w:bdr w:val="none" w:sz="0" w:space="0" w:color="auto" w:frame="1"/>
          <w:shd w:val="clear" w:color="auto" w:fill="FFFFFF"/>
        </w:rPr>
        <w:t>Alentamos la escucha a la Palabra de Dios por medio de la práctica de la Lectio Divina, particularmente su movimiento a la contemplación que la práctica diaria de la Oración Centrante facilita.</w:t>
      </w:r>
    </w:p>
    <w:p w14:paraId="12E250B0" w14:textId="77777777" w:rsidR="0020522E" w:rsidRPr="0020522E" w:rsidRDefault="0020522E" w:rsidP="00B01C5C">
      <w:pPr>
        <w:jc w:val="both"/>
        <w:textAlignment w:val="baseline"/>
        <w:rPr>
          <w:rFonts w:ascii="Arial" w:hAnsi="Arial" w:cs="Arial"/>
          <w:color w:val="000000" w:themeColor="text1"/>
          <w:sz w:val="32"/>
          <w:szCs w:val="32"/>
        </w:rPr>
      </w:pPr>
      <w:r w:rsidRPr="0020522E">
        <w:rPr>
          <w:rFonts w:ascii="Arial" w:hAnsi="Arial" w:cs="Arial"/>
          <w:color w:val="000000" w:themeColor="text1"/>
          <w:sz w:val="32"/>
          <w:szCs w:val="32"/>
        </w:rPr>
        <w:t> </w:t>
      </w:r>
    </w:p>
    <w:p w14:paraId="0F3E31CE" w14:textId="77777777" w:rsidR="0020522E" w:rsidRPr="0020522E" w:rsidRDefault="0020522E" w:rsidP="00B01C5C">
      <w:pPr>
        <w:jc w:val="both"/>
        <w:textAlignment w:val="baseline"/>
        <w:rPr>
          <w:rFonts w:ascii="Arial" w:hAnsi="Arial" w:cs="Arial"/>
          <w:color w:val="000000" w:themeColor="text1"/>
          <w:sz w:val="32"/>
          <w:szCs w:val="32"/>
        </w:rPr>
      </w:pPr>
      <w:r w:rsidRPr="0020522E">
        <w:rPr>
          <w:rFonts w:ascii="Arial" w:hAnsi="Arial" w:cs="Arial"/>
          <w:i/>
          <w:iCs/>
          <w:color w:val="000000" w:themeColor="text1"/>
          <w:sz w:val="32"/>
          <w:szCs w:val="32"/>
          <w:bdr w:val="none" w:sz="0" w:space="0" w:color="auto" w:frame="1"/>
          <w:shd w:val="clear" w:color="auto" w:fill="FFFFFF"/>
        </w:rPr>
        <w:t>El término clásico para reflexionar sobre las Escrituras y otros textos sagrados es Lectio Divina. La práctica de la Lectio Divina, por medio del ejercicio de las facultades – la lectura, la reflexión y el responder que conducen al descanso en Dios – sirve de equilibrio al movimiento de dejar ir los pensamientos durante los períodos de Oración Centrante.</w:t>
      </w:r>
    </w:p>
    <w:p w14:paraId="460721CD" w14:textId="4E476EE0" w:rsidR="00EA0441" w:rsidRPr="00B01C5C" w:rsidRDefault="00EA0441" w:rsidP="00B01C5C">
      <w:pPr>
        <w:jc w:val="both"/>
        <w:rPr>
          <w:rFonts w:ascii="Arial" w:hAnsi="Arial" w:cs="Arial"/>
          <w:color w:val="000000" w:themeColor="text1"/>
          <w:sz w:val="32"/>
          <w:szCs w:val="32"/>
        </w:rPr>
      </w:pPr>
    </w:p>
    <w:p w14:paraId="25756D0E" w14:textId="1241D6C9" w:rsidR="00B01C5C" w:rsidRPr="00B01C5C" w:rsidRDefault="00B01C5C" w:rsidP="00B01C5C">
      <w:pPr>
        <w:jc w:val="both"/>
        <w:rPr>
          <w:rFonts w:ascii="Arial" w:hAnsi="Arial" w:cs="Arial"/>
          <w:b/>
          <w:bCs/>
          <w:color w:val="000000" w:themeColor="text1"/>
          <w:sz w:val="32"/>
          <w:szCs w:val="32"/>
          <w:lang w:val="pt-BR"/>
        </w:rPr>
      </w:pPr>
      <w:proofErr w:type="spellStart"/>
      <w:r w:rsidRPr="00B01C5C">
        <w:rPr>
          <w:rFonts w:ascii="Arial" w:hAnsi="Arial" w:cs="Arial"/>
          <w:b/>
          <w:bCs/>
          <w:color w:val="000000" w:themeColor="text1"/>
          <w:sz w:val="32"/>
          <w:szCs w:val="32"/>
          <w:lang w:val="pt-BR"/>
        </w:rPr>
        <w:t>Octavo</w:t>
      </w:r>
      <w:proofErr w:type="spellEnd"/>
      <w:r w:rsidRPr="00B01C5C">
        <w:rPr>
          <w:rFonts w:ascii="Arial" w:hAnsi="Arial" w:cs="Arial"/>
          <w:b/>
          <w:bCs/>
          <w:color w:val="000000" w:themeColor="text1"/>
          <w:sz w:val="32"/>
          <w:szCs w:val="32"/>
          <w:lang w:val="pt-BR"/>
        </w:rPr>
        <w:t xml:space="preserve"> principio </w:t>
      </w:r>
    </w:p>
    <w:p w14:paraId="252C58A6" w14:textId="355B6287" w:rsidR="00F551E7" w:rsidRPr="00B01C5C" w:rsidRDefault="00F551E7" w:rsidP="00B01C5C">
      <w:pPr>
        <w:jc w:val="both"/>
        <w:rPr>
          <w:rFonts w:ascii="Arial" w:hAnsi="Arial" w:cs="Arial"/>
          <w:color w:val="000000" w:themeColor="text1"/>
          <w:sz w:val="32"/>
          <w:szCs w:val="32"/>
        </w:rPr>
      </w:pPr>
    </w:p>
    <w:p w14:paraId="74C1357D" w14:textId="0C7298C9" w:rsidR="0020522E" w:rsidRPr="0020522E" w:rsidRDefault="0020522E" w:rsidP="00B01C5C">
      <w:pPr>
        <w:jc w:val="both"/>
        <w:textAlignment w:val="baseline"/>
        <w:rPr>
          <w:rFonts w:ascii="Arial" w:hAnsi="Arial" w:cs="Arial"/>
          <w:color w:val="000000" w:themeColor="text1"/>
          <w:sz w:val="32"/>
          <w:szCs w:val="32"/>
        </w:rPr>
      </w:pPr>
      <w:r w:rsidRPr="0020522E">
        <w:rPr>
          <w:rFonts w:ascii="Arial" w:hAnsi="Arial" w:cs="Arial"/>
          <w:color w:val="000000" w:themeColor="text1"/>
          <w:sz w:val="32"/>
          <w:szCs w:val="32"/>
          <w:bdr w:val="none" w:sz="0" w:space="0" w:color="auto" w:frame="1"/>
          <w:shd w:val="clear" w:color="auto" w:fill="FFFFFF"/>
        </w:rPr>
        <w:t>Encorajamos a escuta da Palavra de Deus por meio da prática da Lectio Divina, particularmente seu movimento à contemplação que a prática diária da Oração Centrante facilita. </w:t>
      </w:r>
    </w:p>
    <w:p w14:paraId="332DFB7D" w14:textId="77777777" w:rsidR="0020522E" w:rsidRPr="0020522E" w:rsidRDefault="0020522E" w:rsidP="00B01C5C">
      <w:pPr>
        <w:jc w:val="both"/>
        <w:textAlignment w:val="baseline"/>
        <w:rPr>
          <w:rFonts w:ascii="Arial" w:hAnsi="Arial" w:cs="Arial"/>
          <w:color w:val="000000" w:themeColor="text1"/>
          <w:sz w:val="32"/>
          <w:szCs w:val="32"/>
        </w:rPr>
      </w:pPr>
      <w:r w:rsidRPr="0020522E">
        <w:rPr>
          <w:rFonts w:ascii="Arial" w:hAnsi="Arial" w:cs="Arial"/>
          <w:color w:val="000000" w:themeColor="text1"/>
          <w:sz w:val="32"/>
          <w:szCs w:val="32"/>
        </w:rPr>
        <w:t> </w:t>
      </w:r>
    </w:p>
    <w:p w14:paraId="0615C6A7" w14:textId="77777777" w:rsidR="0020522E" w:rsidRPr="0020522E" w:rsidRDefault="0020522E" w:rsidP="00B01C5C">
      <w:pPr>
        <w:jc w:val="both"/>
        <w:textAlignment w:val="baseline"/>
        <w:rPr>
          <w:rFonts w:ascii="Arial" w:hAnsi="Arial" w:cs="Arial"/>
          <w:color w:val="000000" w:themeColor="text1"/>
          <w:sz w:val="32"/>
          <w:szCs w:val="32"/>
        </w:rPr>
      </w:pPr>
      <w:r w:rsidRPr="0020522E">
        <w:rPr>
          <w:rFonts w:ascii="Arial" w:hAnsi="Arial" w:cs="Arial"/>
          <w:i/>
          <w:iCs/>
          <w:color w:val="000000" w:themeColor="text1"/>
          <w:sz w:val="32"/>
          <w:szCs w:val="32"/>
          <w:bdr w:val="none" w:sz="0" w:space="0" w:color="auto" w:frame="1"/>
          <w:shd w:val="clear" w:color="auto" w:fill="FFFFFF"/>
        </w:rPr>
        <w:t>O termo clássico para refletir sobre as Escrituras e outros textos sagrados é Lectio Divina. A prática da Lectio Divina, por meio do exercício das faculdades – a leitura, a reflexão e o responder que conduzem ao descanso em Deus – serve para equilibrar o deixar ir  dos pensamentos deliberados durante os períodos de Oração Centrante.</w:t>
      </w:r>
    </w:p>
    <w:p w14:paraId="0DDFB3E8" w14:textId="77777777" w:rsidR="0020522E" w:rsidRPr="00F551E7" w:rsidRDefault="0020522E" w:rsidP="00F551E7">
      <w:pPr>
        <w:jc w:val="both"/>
        <w:rPr>
          <w:sz w:val="28"/>
          <w:szCs w:val="28"/>
        </w:rPr>
      </w:pPr>
    </w:p>
    <w:p w14:paraId="6AAA17D1" w14:textId="5D17BBCE" w:rsidR="002D6052" w:rsidRPr="00F551E7" w:rsidRDefault="002D6052" w:rsidP="00F551E7">
      <w:pPr>
        <w:jc w:val="both"/>
        <w:rPr>
          <w:rFonts w:ascii="Arial" w:hAnsi="Arial" w:cs="Arial"/>
          <w:b/>
          <w:bCs/>
          <w:sz w:val="28"/>
          <w:szCs w:val="28"/>
        </w:rPr>
      </w:pPr>
      <w:r w:rsidRPr="00F551E7">
        <w:rPr>
          <w:rFonts w:ascii="Arial" w:hAnsi="Arial" w:cs="Arial"/>
          <w:b/>
          <w:bCs/>
          <w:sz w:val="28"/>
          <w:szCs w:val="28"/>
        </w:rPr>
        <w:t xml:space="preserve"> </w:t>
      </w:r>
    </w:p>
    <w:p w14:paraId="0DACD93C" w14:textId="77777777" w:rsidR="00A314C4" w:rsidRPr="00A314C4" w:rsidRDefault="00A314C4" w:rsidP="00A314C4"/>
    <w:p w14:paraId="5C86F7F0" w14:textId="77777777" w:rsidR="00A314C4" w:rsidRPr="00F9570F" w:rsidRDefault="00A314C4" w:rsidP="00D543EE">
      <w:pPr>
        <w:jc w:val="both"/>
        <w:rPr>
          <w:rFonts w:ascii="Arial" w:hAnsi="Arial" w:cs="Arial"/>
          <w:color w:val="333333"/>
          <w:sz w:val="30"/>
          <w:szCs w:val="30"/>
          <w:shd w:val="clear" w:color="auto" w:fill="FFFFFF"/>
          <w:lang w:val="en-US"/>
        </w:rPr>
      </w:pPr>
    </w:p>
    <w:p w14:paraId="41A60C7C" w14:textId="77777777" w:rsidR="00EA0441" w:rsidRPr="00E22EBE" w:rsidRDefault="00EA0441" w:rsidP="00E22EBE">
      <w:pPr>
        <w:textAlignment w:val="baseline"/>
        <w:rPr>
          <w:rFonts w:ascii="Arial" w:hAnsi="Arial" w:cs="Arial"/>
          <w:color w:val="000000" w:themeColor="text1"/>
          <w:sz w:val="26"/>
          <w:szCs w:val="26"/>
        </w:rPr>
      </w:pPr>
    </w:p>
    <w:sectPr w:rsidR="00EA0441" w:rsidRPr="00E22EBE" w:rsidSect="00EA044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5"/>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32"/>
    <w:rsid w:val="00024F63"/>
    <w:rsid w:val="00051C9B"/>
    <w:rsid w:val="000570EE"/>
    <w:rsid w:val="00091B5C"/>
    <w:rsid w:val="000D54D3"/>
    <w:rsid w:val="000D6587"/>
    <w:rsid w:val="000F30CD"/>
    <w:rsid w:val="00102C43"/>
    <w:rsid w:val="00117CA7"/>
    <w:rsid w:val="0013330C"/>
    <w:rsid w:val="00177690"/>
    <w:rsid w:val="00180F15"/>
    <w:rsid w:val="001953AB"/>
    <w:rsid w:val="00197F1D"/>
    <w:rsid w:val="001A6093"/>
    <w:rsid w:val="001E2580"/>
    <w:rsid w:val="0020522E"/>
    <w:rsid w:val="002447CD"/>
    <w:rsid w:val="00255E6A"/>
    <w:rsid w:val="00292BE9"/>
    <w:rsid w:val="00293CEF"/>
    <w:rsid w:val="002D6052"/>
    <w:rsid w:val="002F5E44"/>
    <w:rsid w:val="00306F07"/>
    <w:rsid w:val="003554C8"/>
    <w:rsid w:val="00373333"/>
    <w:rsid w:val="003944FD"/>
    <w:rsid w:val="00481254"/>
    <w:rsid w:val="00485B8D"/>
    <w:rsid w:val="004B1977"/>
    <w:rsid w:val="004E717C"/>
    <w:rsid w:val="004F42FE"/>
    <w:rsid w:val="00534405"/>
    <w:rsid w:val="005435AA"/>
    <w:rsid w:val="005674CF"/>
    <w:rsid w:val="005A4491"/>
    <w:rsid w:val="005B77F9"/>
    <w:rsid w:val="005C2FF0"/>
    <w:rsid w:val="005C6975"/>
    <w:rsid w:val="005E0948"/>
    <w:rsid w:val="00671A4C"/>
    <w:rsid w:val="006C42E4"/>
    <w:rsid w:val="006C4370"/>
    <w:rsid w:val="00793F04"/>
    <w:rsid w:val="007B469F"/>
    <w:rsid w:val="007C3798"/>
    <w:rsid w:val="007D324E"/>
    <w:rsid w:val="00801B6E"/>
    <w:rsid w:val="00806866"/>
    <w:rsid w:val="008107BE"/>
    <w:rsid w:val="00821FFE"/>
    <w:rsid w:val="00823BB4"/>
    <w:rsid w:val="00844D69"/>
    <w:rsid w:val="00890B84"/>
    <w:rsid w:val="008C0BC1"/>
    <w:rsid w:val="00900536"/>
    <w:rsid w:val="009357E3"/>
    <w:rsid w:val="00935DEF"/>
    <w:rsid w:val="00942927"/>
    <w:rsid w:val="00971F97"/>
    <w:rsid w:val="009749DF"/>
    <w:rsid w:val="009B40F1"/>
    <w:rsid w:val="009D59DB"/>
    <w:rsid w:val="00A07E67"/>
    <w:rsid w:val="00A314C4"/>
    <w:rsid w:val="00A32541"/>
    <w:rsid w:val="00A62A12"/>
    <w:rsid w:val="00A90F77"/>
    <w:rsid w:val="00AB2A80"/>
    <w:rsid w:val="00AB3220"/>
    <w:rsid w:val="00AD0632"/>
    <w:rsid w:val="00B01C5C"/>
    <w:rsid w:val="00B15C3A"/>
    <w:rsid w:val="00B263B3"/>
    <w:rsid w:val="00B279CE"/>
    <w:rsid w:val="00B406AE"/>
    <w:rsid w:val="00B526E4"/>
    <w:rsid w:val="00B9379C"/>
    <w:rsid w:val="00BB7FA3"/>
    <w:rsid w:val="00BC5A81"/>
    <w:rsid w:val="00BC6A38"/>
    <w:rsid w:val="00BE2672"/>
    <w:rsid w:val="00C02BD9"/>
    <w:rsid w:val="00C14722"/>
    <w:rsid w:val="00C4013F"/>
    <w:rsid w:val="00C42EE0"/>
    <w:rsid w:val="00C63436"/>
    <w:rsid w:val="00CB062C"/>
    <w:rsid w:val="00CB7833"/>
    <w:rsid w:val="00CC71A9"/>
    <w:rsid w:val="00D05178"/>
    <w:rsid w:val="00D250DE"/>
    <w:rsid w:val="00D36668"/>
    <w:rsid w:val="00D543EE"/>
    <w:rsid w:val="00D566F6"/>
    <w:rsid w:val="00D94545"/>
    <w:rsid w:val="00DC2C06"/>
    <w:rsid w:val="00DC597A"/>
    <w:rsid w:val="00DE3985"/>
    <w:rsid w:val="00DF24CB"/>
    <w:rsid w:val="00E113B1"/>
    <w:rsid w:val="00E22EBE"/>
    <w:rsid w:val="00E62273"/>
    <w:rsid w:val="00E8609C"/>
    <w:rsid w:val="00EA0441"/>
    <w:rsid w:val="00EC0839"/>
    <w:rsid w:val="00EF2379"/>
    <w:rsid w:val="00F16272"/>
    <w:rsid w:val="00F551E7"/>
    <w:rsid w:val="00F9570F"/>
    <w:rsid w:val="00FC6DD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7D2C8B51"/>
  <w15:chartTrackingRefBased/>
  <w15:docId w15:val="{43994347-2D36-9D42-8371-F20927C3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69F"/>
    <w:rPr>
      <w:rFonts w:ascii="Times New Roman" w:eastAsia="Times New Roman" w:hAnsi="Times New Roman" w:cs="Times New Roman"/>
    </w:rPr>
  </w:style>
  <w:style w:type="paragraph" w:styleId="Ttulo1">
    <w:name w:val="heading 1"/>
    <w:basedOn w:val="Normal"/>
    <w:next w:val="Normal"/>
    <w:link w:val="Ttulo1Car"/>
    <w:uiPriority w:val="9"/>
    <w:qFormat/>
    <w:rsid w:val="00EA04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4E717C"/>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062C"/>
    <w:pPr>
      <w:spacing w:before="100" w:beforeAutospacing="1" w:after="100" w:afterAutospacing="1"/>
    </w:pPr>
  </w:style>
  <w:style w:type="paragraph" w:customStyle="1" w:styleId="font8">
    <w:name w:val="font_8"/>
    <w:basedOn w:val="Normal"/>
    <w:rsid w:val="00C63436"/>
    <w:pPr>
      <w:spacing w:before="100" w:beforeAutospacing="1" w:after="100" w:afterAutospacing="1"/>
    </w:pPr>
  </w:style>
  <w:style w:type="character" w:customStyle="1" w:styleId="backcolor11">
    <w:name w:val="backcolor_11"/>
    <w:basedOn w:val="Fuentedeprrafopredeter"/>
    <w:rsid w:val="00C63436"/>
  </w:style>
  <w:style w:type="character" w:customStyle="1" w:styleId="apple-converted-space">
    <w:name w:val="apple-converted-space"/>
    <w:basedOn w:val="Fuentedeprrafopredeter"/>
    <w:rsid w:val="00C63436"/>
  </w:style>
  <w:style w:type="paragraph" w:customStyle="1" w:styleId="line">
    <w:name w:val="line"/>
    <w:basedOn w:val="Normal"/>
    <w:rsid w:val="00793F04"/>
    <w:pPr>
      <w:spacing w:before="100" w:beforeAutospacing="1" w:after="100" w:afterAutospacing="1"/>
    </w:pPr>
  </w:style>
  <w:style w:type="character" w:customStyle="1" w:styleId="text">
    <w:name w:val="text"/>
    <w:basedOn w:val="Fuentedeprrafopredeter"/>
    <w:rsid w:val="00793F04"/>
  </w:style>
  <w:style w:type="character" w:customStyle="1" w:styleId="chapternum">
    <w:name w:val="chapternum"/>
    <w:basedOn w:val="Fuentedeprrafopredeter"/>
    <w:rsid w:val="00793F04"/>
  </w:style>
  <w:style w:type="character" w:styleId="Hipervnculo">
    <w:name w:val="Hyperlink"/>
    <w:basedOn w:val="Fuentedeprrafopredeter"/>
    <w:uiPriority w:val="99"/>
    <w:semiHidden/>
    <w:unhideWhenUsed/>
    <w:rsid w:val="009B40F1"/>
    <w:rPr>
      <w:color w:val="0000FF"/>
      <w:u w:val="single"/>
    </w:rPr>
  </w:style>
  <w:style w:type="character" w:customStyle="1" w:styleId="texto3">
    <w:name w:val="texto3"/>
    <w:basedOn w:val="Fuentedeprrafopredeter"/>
    <w:rsid w:val="00A314C4"/>
  </w:style>
  <w:style w:type="character" w:customStyle="1" w:styleId="Ttulo3Car">
    <w:name w:val="Título 3 Car"/>
    <w:basedOn w:val="Fuentedeprrafopredeter"/>
    <w:link w:val="Ttulo3"/>
    <w:uiPriority w:val="9"/>
    <w:rsid w:val="004E717C"/>
    <w:rPr>
      <w:rFonts w:ascii="Times New Roman" w:eastAsia="Times New Roman" w:hAnsi="Times New Roman" w:cs="Times New Roman"/>
      <w:b/>
      <w:bCs/>
      <w:sz w:val="27"/>
      <w:szCs w:val="27"/>
    </w:rPr>
  </w:style>
  <w:style w:type="paragraph" w:styleId="Textodeglobo">
    <w:name w:val="Balloon Text"/>
    <w:basedOn w:val="Normal"/>
    <w:link w:val="TextodegloboCar"/>
    <w:uiPriority w:val="99"/>
    <w:semiHidden/>
    <w:unhideWhenUsed/>
    <w:rsid w:val="00BB7FA3"/>
    <w:rPr>
      <w:rFonts w:eastAsiaTheme="minorHAnsi"/>
      <w:sz w:val="18"/>
      <w:szCs w:val="18"/>
    </w:rPr>
  </w:style>
  <w:style w:type="character" w:customStyle="1" w:styleId="TextodegloboCar">
    <w:name w:val="Texto de globo Car"/>
    <w:basedOn w:val="Fuentedeprrafopredeter"/>
    <w:link w:val="Textodeglobo"/>
    <w:uiPriority w:val="99"/>
    <w:semiHidden/>
    <w:rsid w:val="00BB7FA3"/>
    <w:rPr>
      <w:rFonts w:ascii="Times New Roman" w:hAnsi="Times New Roman" w:cs="Times New Roman"/>
      <w:sz w:val="18"/>
      <w:szCs w:val="18"/>
    </w:rPr>
  </w:style>
  <w:style w:type="character" w:styleId="CitaHTML">
    <w:name w:val="HTML Cite"/>
    <w:basedOn w:val="Fuentedeprrafopredeter"/>
    <w:uiPriority w:val="99"/>
    <w:semiHidden/>
    <w:unhideWhenUsed/>
    <w:rsid w:val="00C14722"/>
    <w:rPr>
      <w:i/>
      <w:iCs/>
    </w:rPr>
  </w:style>
  <w:style w:type="character" w:customStyle="1" w:styleId="maintext">
    <w:name w:val="maintext"/>
    <w:basedOn w:val="Fuentedeprrafopredeter"/>
    <w:rsid w:val="00F551E7"/>
  </w:style>
  <w:style w:type="character" w:customStyle="1" w:styleId="reftext">
    <w:name w:val="reftext"/>
    <w:basedOn w:val="Fuentedeprrafopredeter"/>
    <w:rsid w:val="00F551E7"/>
  </w:style>
  <w:style w:type="character" w:customStyle="1" w:styleId="Ttulo1Car">
    <w:name w:val="Título 1 Car"/>
    <w:basedOn w:val="Fuentedeprrafopredeter"/>
    <w:link w:val="Ttulo1"/>
    <w:uiPriority w:val="9"/>
    <w:rsid w:val="00EA04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2693">
      <w:bodyDiv w:val="1"/>
      <w:marLeft w:val="0"/>
      <w:marRight w:val="0"/>
      <w:marTop w:val="0"/>
      <w:marBottom w:val="0"/>
      <w:divBdr>
        <w:top w:val="none" w:sz="0" w:space="0" w:color="auto"/>
        <w:left w:val="none" w:sz="0" w:space="0" w:color="auto"/>
        <w:bottom w:val="none" w:sz="0" w:space="0" w:color="auto"/>
        <w:right w:val="none" w:sz="0" w:space="0" w:color="auto"/>
      </w:divBdr>
    </w:div>
    <w:div w:id="200750223">
      <w:bodyDiv w:val="1"/>
      <w:marLeft w:val="0"/>
      <w:marRight w:val="0"/>
      <w:marTop w:val="0"/>
      <w:marBottom w:val="0"/>
      <w:divBdr>
        <w:top w:val="none" w:sz="0" w:space="0" w:color="auto"/>
        <w:left w:val="none" w:sz="0" w:space="0" w:color="auto"/>
        <w:bottom w:val="none" w:sz="0" w:space="0" w:color="auto"/>
        <w:right w:val="none" w:sz="0" w:space="0" w:color="auto"/>
      </w:divBdr>
    </w:div>
    <w:div w:id="240718042">
      <w:bodyDiv w:val="1"/>
      <w:marLeft w:val="0"/>
      <w:marRight w:val="0"/>
      <w:marTop w:val="0"/>
      <w:marBottom w:val="0"/>
      <w:divBdr>
        <w:top w:val="none" w:sz="0" w:space="0" w:color="auto"/>
        <w:left w:val="none" w:sz="0" w:space="0" w:color="auto"/>
        <w:bottom w:val="none" w:sz="0" w:space="0" w:color="auto"/>
        <w:right w:val="none" w:sz="0" w:space="0" w:color="auto"/>
      </w:divBdr>
      <w:divsChild>
        <w:div w:id="1637877763">
          <w:marLeft w:val="0"/>
          <w:marRight w:val="0"/>
          <w:marTop w:val="0"/>
          <w:marBottom w:val="0"/>
          <w:divBdr>
            <w:top w:val="none" w:sz="0" w:space="0" w:color="auto"/>
            <w:left w:val="none" w:sz="0" w:space="0" w:color="auto"/>
            <w:bottom w:val="none" w:sz="0" w:space="0" w:color="auto"/>
            <w:right w:val="none" w:sz="0" w:space="0" w:color="auto"/>
          </w:divBdr>
        </w:div>
        <w:div w:id="1732343815">
          <w:marLeft w:val="0"/>
          <w:marRight w:val="0"/>
          <w:marTop w:val="0"/>
          <w:marBottom w:val="0"/>
          <w:divBdr>
            <w:top w:val="none" w:sz="0" w:space="0" w:color="auto"/>
            <w:left w:val="none" w:sz="0" w:space="0" w:color="auto"/>
            <w:bottom w:val="none" w:sz="0" w:space="0" w:color="auto"/>
            <w:right w:val="none" w:sz="0" w:space="0" w:color="auto"/>
          </w:divBdr>
        </w:div>
        <w:div w:id="1324359696">
          <w:marLeft w:val="0"/>
          <w:marRight w:val="0"/>
          <w:marTop w:val="0"/>
          <w:marBottom w:val="0"/>
          <w:divBdr>
            <w:top w:val="none" w:sz="0" w:space="0" w:color="auto"/>
            <w:left w:val="none" w:sz="0" w:space="0" w:color="auto"/>
            <w:bottom w:val="none" w:sz="0" w:space="0" w:color="auto"/>
            <w:right w:val="none" w:sz="0" w:space="0" w:color="auto"/>
          </w:divBdr>
        </w:div>
      </w:divsChild>
    </w:div>
    <w:div w:id="287783237">
      <w:bodyDiv w:val="1"/>
      <w:marLeft w:val="0"/>
      <w:marRight w:val="0"/>
      <w:marTop w:val="0"/>
      <w:marBottom w:val="0"/>
      <w:divBdr>
        <w:top w:val="none" w:sz="0" w:space="0" w:color="auto"/>
        <w:left w:val="none" w:sz="0" w:space="0" w:color="auto"/>
        <w:bottom w:val="none" w:sz="0" w:space="0" w:color="auto"/>
        <w:right w:val="none" w:sz="0" w:space="0" w:color="auto"/>
      </w:divBdr>
    </w:div>
    <w:div w:id="319235228">
      <w:bodyDiv w:val="1"/>
      <w:marLeft w:val="0"/>
      <w:marRight w:val="0"/>
      <w:marTop w:val="0"/>
      <w:marBottom w:val="0"/>
      <w:divBdr>
        <w:top w:val="none" w:sz="0" w:space="0" w:color="auto"/>
        <w:left w:val="none" w:sz="0" w:space="0" w:color="auto"/>
        <w:bottom w:val="none" w:sz="0" w:space="0" w:color="auto"/>
        <w:right w:val="none" w:sz="0" w:space="0" w:color="auto"/>
      </w:divBdr>
    </w:div>
    <w:div w:id="359866290">
      <w:bodyDiv w:val="1"/>
      <w:marLeft w:val="0"/>
      <w:marRight w:val="0"/>
      <w:marTop w:val="0"/>
      <w:marBottom w:val="0"/>
      <w:divBdr>
        <w:top w:val="none" w:sz="0" w:space="0" w:color="auto"/>
        <w:left w:val="none" w:sz="0" w:space="0" w:color="auto"/>
        <w:bottom w:val="none" w:sz="0" w:space="0" w:color="auto"/>
        <w:right w:val="none" w:sz="0" w:space="0" w:color="auto"/>
      </w:divBdr>
    </w:div>
    <w:div w:id="360861475">
      <w:bodyDiv w:val="1"/>
      <w:marLeft w:val="0"/>
      <w:marRight w:val="0"/>
      <w:marTop w:val="0"/>
      <w:marBottom w:val="0"/>
      <w:divBdr>
        <w:top w:val="none" w:sz="0" w:space="0" w:color="auto"/>
        <w:left w:val="none" w:sz="0" w:space="0" w:color="auto"/>
        <w:bottom w:val="none" w:sz="0" w:space="0" w:color="auto"/>
        <w:right w:val="none" w:sz="0" w:space="0" w:color="auto"/>
      </w:divBdr>
    </w:div>
    <w:div w:id="501359144">
      <w:bodyDiv w:val="1"/>
      <w:marLeft w:val="0"/>
      <w:marRight w:val="0"/>
      <w:marTop w:val="0"/>
      <w:marBottom w:val="0"/>
      <w:divBdr>
        <w:top w:val="none" w:sz="0" w:space="0" w:color="auto"/>
        <w:left w:val="none" w:sz="0" w:space="0" w:color="auto"/>
        <w:bottom w:val="none" w:sz="0" w:space="0" w:color="auto"/>
        <w:right w:val="none" w:sz="0" w:space="0" w:color="auto"/>
      </w:divBdr>
    </w:div>
    <w:div w:id="731268884">
      <w:bodyDiv w:val="1"/>
      <w:marLeft w:val="0"/>
      <w:marRight w:val="0"/>
      <w:marTop w:val="0"/>
      <w:marBottom w:val="0"/>
      <w:divBdr>
        <w:top w:val="none" w:sz="0" w:space="0" w:color="auto"/>
        <w:left w:val="none" w:sz="0" w:space="0" w:color="auto"/>
        <w:bottom w:val="none" w:sz="0" w:space="0" w:color="auto"/>
        <w:right w:val="none" w:sz="0" w:space="0" w:color="auto"/>
      </w:divBdr>
    </w:div>
    <w:div w:id="744766483">
      <w:bodyDiv w:val="1"/>
      <w:marLeft w:val="0"/>
      <w:marRight w:val="0"/>
      <w:marTop w:val="0"/>
      <w:marBottom w:val="0"/>
      <w:divBdr>
        <w:top w:val="none" w:sz="0" w:space="0" w:color="auto"/>
        <w:left w:val="none" w:sz="0" w:space="0" w:color="auto"/>
        <w:bottom w:val="none" w:sz="0" w:space="0" w:color="auto"/>
        <w:right w:val="none" w:sz="0" w:space="0" w:color="auto"/>
      </w:divBdr>
    </w:div>
    <w:div w:id="1027175720">
      <w:bodyDiv w:val="1"/>
      <w:marLeft w:val="0"/>
      <w:marRight w:val="0"/>
      <w:marTop w:val="0"/>
      <w:marBottom w:val="0"/>
      <w:divBdr>
        <w:top w:val="none" w:sz="0" w:space="0" w:color="auto"/>
        <w:left w:val="none" w:sz="0" w:space="0" w:color="auto"/>
        <w:bottom w:val="none" w:sz="0" w:space="0" w:color="auto"/>
        <w:right w:val="none" w:sz="0" w:space="0" w:color="auto"/>
      </w:divBdr>
    </w:div>
    <w:div w:id="1184245592">
      <w:bodyDiv w:val="1"/>
      <w:marLeft w:val="0"/>
      <w:marRight w:val="0"/>
      <w:marTop w:val="0"/>
      <w:marBottom w:val="0"/>
      <w:divBdr>
        <w:top w:val="none" w:sz="0" w:space="0" w:color="auto"/>
        <w:left w:val="none" w:sz="0" w:space="0" w:color="auto"/>
        <w:bottom w:val="none" w:sz="0" w:space="0" w:color="auto"/>
        <w:right w:val="none" w:sz="0" w:space="0" w:color="auto"/>
      </w:divBdr>
    </w:div>
    <w:div w:id="1231650389">
      <w:bodyDiv w:val="1"/>
      <w:marLeft w:val="0"/>
      <w:marRight w:val="0"/>
      <w:marTop w:val="0"/>
      <w:marBottom w:val="0"/>
      <w:divBdr>
        <w:top w:val="none" w:sz="0" w:space="0" w:color="auto"/>
        <w:left w:val="none" w:sz="0" w:space="0" w:color="auto"/>
        <w:bottom w:val="none" w:sz="0" w:space="0" w:color="auto"/>
        <w:right w:val="none" w:sz="0" w:space="0" w:color="auto"/>
      </w:divBdr>
    </w:div>
    <w:div w:id="1274675471">
      <w:bodyDiv w:val="1"/>
      <w:marLeft w:val="0"/>
      <w:marRight w:val="0"/>
      <w:marTop w:val="0"/>
      <w:marBottom w:val="0"/>
      <w:divBdr>
        <w:top w:val="none" w:sz="0" w:space="0" w:color="auto"/>
        <w:left w:val="none" w:sz="0" w:space="0" w:color="auto"/>
        <w:bottom w:val="none" w:sz="0" w:space="0" w:color="auto"/>
        <w:right w:val="none" w:sz="0" w:space="0" w:color="auto"/>
      </w:divBdr>
    </w:div>
    <w:div w:id="1284851542">
      <w:bodyDiv w:val="1"/>
      <w:marLeft w:val="0"/>
      <w:marRight w:val="0"/>
      <w:marTop w:val="0"/>
      <w:marBottom w:val="0"/>
      <w:divBdr>
        <w:top w:val="none" w:sz="0" w:space="0" w:color="auto"/>
        <w:left w:val="none" w:sz="0" w:space="0" w:color="auto"/>
        <w:bottom w:val="none" w:sz="0" w:space="0" w:color="auto"/>
        <w:right w:val="none" w:sz="0" w:space="0" w:color="auto"/>
      </w:divBdr>
    </w:div>
    <w:div w:id="1303585382">
      <w:bodyDiv w:val="1"/>
      <w:marLeft w:val="0"/>
      <w:marRight w:val="0"/>
      <w:marTop w:val="0"/>
      <w:marBottom w:val="0"/>
      <w:divBdr>
        <w:top w:val="none" w:sz="0" w:space="0" w:color="auto"/>
        <w:left w:val="none" w:sz="0" w:space="0" w:color="auto"/>
        <w:bottom w:val="none" w:sz="0" w:space="0" w:color="auto"/>
        <w:right w:val="none" w:sz="0" w:space="0" w:color="auto"/>
      </w:divBdr>
    </w:div>
    <w:div w:id="1309550345">
      <w:bodyDiv w:val="1"/>
      <w:marLeft w:val="0"/>
      <w:marRight w:val="0"/>
      <w:marTop w:val="0"/>
      <w:marBottom w:val="0"/>
      <w:divBdr>
        <w:top w:val="none" w:sz="0" w:space="0" w:color="auto"/>
        <w:left w:val="none" w:sz="0" w:space="0" w:color="auto"/>
        <w:bottom w:val="none" w:sz="0" w:space="0" w:color="auto"/>
        <w:right w:val="none" w:sz="0" w:space="0" w:color="auto"/>
      </w:divBdr>
    </w:div>
    <w:div w:id="1348943963">
      <w:bodyDiv w:val="1"/>
      <w:marLeft w:val="0"/>
      <w:marRight w:val="0"/>
      <w:marTop w:val="0"/>
      <w:marBottom w:val="0"/>
      <w:divBdr>
        <w:top w:val="none" w:sz="0" w:space="0" w:color="auto"/>
        <w:left w:val="none" w:sz="0" w:space="0" w:color="auto"/>
        <w:bottom w:val="none" w:sz="0" w:space="0" w:color="auto"/>
        <w:right w:val="none" w:sz="0" w:space="0" w:color="auto"/>
      </w:divBdr>
    </w:div>
    <w:div w:id="1349019644">
      <w:bodyDiv w:val="1"/>
      <w:marLeft w:val="0"/>
      <w:marRight w:val="0"/>
      <w:marTop w:val="0"/>
      <w:marBottom w:val="0"/>
      <w:divBdr>
        <w:top w:val="none" w:sz="0" w:space="0" w:color="auto"/>
        <w:left w:val="none" w:sz="0" w:space="0" w:color="auto"/>
        <w:bottom w:val="none" w:sz="0" w:space="0" w:color="auto"/>
        <w:right w:val="none" w:sz="0" w:space="0" w:color="auto"/>
      </w:divBdr>
      <w:divsChild>
        <w:div w:id="879980394">
          <w:marLeft w:val="0"/>
          <w:marRight w:val="0"/>
          <w:marTop w:val="0"/>
          <w:marBottom w:val="0"/>
          <w:divBdr>
            <w:top w:val="none" w:sz="0" w:space="0" w:color="auto"/>
            <w:left w:val="none" w:sz="0" w:space="0" w:color="auto"/>
            <w:bottom w:val="none" w:sz="0" w:space="0" w:color="auto"/>
            <w:right w:val="none" w:sz="0" w:space="0" w:color="auto"/>
          </w:divBdr>
          <w:divsChild>
            <w:div w:id="696545626">
              <w:marLeft w:val="0"/>
              <w:marRight w:val="0"/>
              <w:marTop w:val="0"/>
              <w:marBottom w:val="0"/>
              <w:divBdr>
                <w:top w:val="none" w:sz="0" w:space="0" w:color="auto"/>
                <w:left w:val="none" w:sz="0" w:space="0" w:color="auto"/>
                <w:bottom w:val="none" w:sz="0" w:space="0" w:color="auto"/>
                <w:right w:val="none" w:sz="0" w:space="0" w:color="auto"/>
              </w:divBdr>
              <w:divsChild>
                <w:div w:id="638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8843">
      <w:bodyDiv w:val="1"/>
      <w:marLeft w:val="0"/>
      <w:marRight w:val="0"/>
      <w:marTop w:val="0"/>
      <w:marBottom w:val="0"/>
      <w:divBdr>
        <w:top w:val="none" w:sz="0" w:space="0" w:color="auto"/>
        <w:left w:val="none" w:sz="0" w:space="0" w:color="auto"/>
        <w:bottom w:val="none" w:sz="0" w:space="0" w:color="auto"/>
        <w:right w:val="none" w:sz="0" w:space="0" w:color="auto"/>
      </w:divBdr>
    </w:div>
    <w:div w:id="1583249432">
      <w:bodyDiv w:val="1"/>
      <w:marLeft w:val="0"/>
      <w:marRight w:val="0"/>
      <w:marTop w:val="0"/>
      <w:marBottom w:val="0"/>
      <w:divBdr>
        <w:top w:val="none" w:sz="0" w:space="0" w:color="auto"/>
        <w:left w:val="none" w:sz="0" w:space="0" w:color="auto"/>
        <w:bottom w:val="none" w:sz="0" w:space="0" w:color="auto"/>
        <w:right w:val="none" w:sz="0" w:space="0" w:color="auto"/>
      </w:divBdr>
    </w:div>
    <w:div w:id="1605846557">
      <w:bodyDiv w:val="1"/>
      <w:marLeft w:val="0"/>
      <w:marRight w:val="0"/>
      <w:marTop w:val="0"/>
      <w:marBottom w:val="0"/>
      <w:divBdr>
        <w:top w:val="none" w:sz="0" w:space="0" w:color="auto"/>
        <w:left w:val="none" w:sz="0" w:space="0" w:color="auto"/>
        <w:bottom w:val="none" w:sz="0" w:space="0" w:color="auto"/>
        <w:right w:val="none" w:sz="0" w:space="0" w:color="auto"/>
      </w:divBdr>
    </w:div>
    <w:div w:id="1969892520">
      <w:bodyDiv w:val="1"/>
      <w:marLeft w:val="0"/>
      <w:marRight w:val="0"/>
      <w:marTop w:val="0"/>
      <w:marBottom w:val="0"/>
      <w:divBdr>
        <w:top w:val="none" w:sz="0" w:space="0" w:color="auto"/>
        <w:left w:val="none" w:sz="0" w:space="0" w:color="auto"/>
        <w:bottom w:val="none" w:sz="0" w:space="0" w:color="auto"/>
        <w:right w:val="none" w:sz="0" w:space="0" w:color="auto"/>
      </w:divBdr>
    </w:div>
    <w:div w:id="2035379564">
      <w:bodyDiv w:val="1"/>
      <w:marLeft w:val="0"/>
      <w:marRight w:val="0"/>
      <w:marTop w:val="0"/>
      <w:marBottom w:val="0"/>
      <w:divBdr>
        <w:top w:val="none" w:sz="0" w:space="0" w:color="auto"/>
        <w:left w:val="none" w:sz="0" w:space="0" w:color="auto"/>
        <w:bottom w:val="none" w:sz="0" w:space="0" w:color="auto"/>
        <w:right w:val="none" w:sz="0" w:space="0" w:color="auto"/>
      </w:divBdr>
    </w:div>
    <w:div w:id="2075278241">
      <w:bodyDiv w:val="1"/>
      <w:marLeft w:val="0"/>
      <w:marRight w:val="0"/>
      <w:marTop w:val="0"/>
      <w:marBottom w:val="0"/>
      <w:divBdr>
        <w:top w:val="none" w:sz="0" w:space="0" w:color="auto"/>
        <w:left w:val="none" w:sz="0" w:space="0" w:color="auto"/>
        <w:bottom w:val="none" w:sz="0" w:space="0" w:color="auto"/>
        <w:right w:val="none" w:sz="0" w:space="0" w:color="auto"/>
      </w:divBdr>
    </w:div>
    <w:div w:id="21096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DMAC Despacho Juridico</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Dickson</dc:creator>
  <cp:keywords/>
  <dc:description/>
  <cp:lastModifiedBy>Guillermo Jacob</cp:lastModifiedBy>
  <cp:revision>2</cp:revision>
  <dcterms:created xsi:type="dcterms:W3CDTF">2020-09-05T18:08:00Z</dcterms:created>
  <dcterms:modified xsi:type="dcterms:W3CDTF">2020-09-05T18:08:00Z</dcterms:modified>
</cp:coreProperties>
</file>